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cad85a34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27deaea118694c00"/>
      <w:footerReference xmlns:r="http://schemas.openxmlformats.org/officeDocument/2006/relationships" w:type="default" r:id="Ra07c9b4dd5f2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eaea118694c00" /><Relationship Type="http://schemas.openxmlformats.org/officeDocument/2006/relationships/footer" Target="/word/footer1.xml" Id="Ra07c9b4dd5f240f4" /></Relationships>
</file>