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a1bbbced6340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SANDLIE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Flisa,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SANDLIE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f584862b624720"/>
      <w:footerReference xmlns:r="http://schemas.openxmlformats.org/officeDocument/2006/relationships" w:type="default" r:id="R626b872ba6ac4c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SANDLIE AS   ·   Org.nr 897 426 102   ·   Solungen 7   ·   2270 FLISA   ·   morten.sandlie@brednett.no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SANDLIE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f584862b624720" /><Relationship Type="http://schemas.openxmlformats.org/officeDocument/2006/relationships/footer" Target="/word/footer1.xml" Id="R626b872ba6ac4c0d" /></Relationships>
</file>