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ed987c129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ENGVIK INVEST AS</w:t>
      </w:r>
    </w:p>
    <w:sectPr>
      <w:headerReference xmlns:r="http://schemas.openxmlformats.org/officeDocument/2006/relationships" w:type="default" r:id="R7b8154a7c436451f"/>
      <w:footerReference xmlns:r="http://schemas.openxmlformats.org/officeDocument/2006/relationships" w:type="default" r:id="Re3ba8241fd3e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ENGVIK INVEST AS   ·   Org.nr 897 522 152   ·   Solborgvegen 6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154a7c436451f" /><Relationship Type="http://schemas.openxmlformats.org/officeDocument/2006/relationships/footer" Target="/word/footer1.xml" Id="Re3ba8241fd3e4d97" /></Relationships>
</file>