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43435765b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HEROSC INVEST AS, org.nr 897 906 392,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2634daa8e09346da"/>
      <w:footerReference xmlns:r="http://schemas.openxmlformats.org/officeDocument/2006/relationships" w:type="default" r:id="R2e93b2782286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4daa8e09346da" /><Relationship Type="http://schemas.openxmlformats.org/officeDocument/2006/relationships/footer" Target="/word/footer1.xml" Id="R2e93b2782286408b" /></Relationships>
</file>