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23dc1760e449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ROGALAND INVESTERING AS</w:t>
      </w:r>
    </w:p>
    <w:sectPr>
      <w:headerReference xmlns:r="http://schemas.openxmlformats.org/officeDocument/2006/relationships" w:type="default" r:id="R4761427a82c84ecc"/>
      <w:footerReference xmlns:r="http://schemas.openxmlformats.org/officeDocument/2006/relationships" w:type="default" r:id="R454a2e5d9dc14f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ROGALAND INVESTERING AS   ·   Org.nr 898 096 572   ·   Godesetkroken 34   ·   4034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ROGALAND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61427a82c84ecc" /><Relationship Type="http://schemas.openxmlformats.org/officeDocument/2006/relationships/footer" Target="/word/footer1.xml" Id="R454a2e5d9dc14fd3" /></Relationships>
</file>