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930f320e646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HARLEM KOMMUNIKASJON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HARLEM KOMMUNIKASJON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0ff36f50134531"/>
      <w:footerReference xmlns:r="http://schemas.openxmlformats.org/officeDocument/2006/relationships" w:type="default" r:id="Rf7c7daeae454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HARLEM KOMMUNIKASJON AS   ·   Org.nr 898 164 772   ·   Kirkeveien 132   ·   1344 HASLUM   ·   hanne@harlemkommunikasjon.no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HARLEM KOMMUNIKASJON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ff36f50134531" /><Relationship Type="http://schemas.openxmlformats.org/officeDocument/2006/relationships/footer" Target="/word/footer1.xml" Id="Rf7c7daeae4544756" /></Relationships>
</file>