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d29728be4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HAAVARDSHOLM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830df100dd8948c9"/>
      <w:footerReference xmlns:r="http://schemas.openxmlformats.org/officeDocument/2006/relationships" w:type="default" r:id="Rb8a7cf6379c2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df100dd8948c9" /><Relationship Type="http://schemas.openxmlformats.org/officeDocument/2006/relationships/footer" Target="/word/footer1.xml" Id="Rb8a7cf6379c244a6" /></Relationships>
</file>