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7194b9d4b45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bcdfea501d4630"/>
      <w:footerReference xmlns:r="http://schemas.openxmlformats.org/officeDocument/2006/relationships" w:type="default" r:id="R1e95a309c344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 AS   ·   Org.nr 898 945 502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cdfea501d4630" /><Relationship Type="http://schemas.openxmlformats.org/officeDocument/2006/relationships/footer" Target="/word/footer1.xml" Id="R1e95a309c3444dad" /></Relationships>
</file>