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8dcfec51364b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 AANDAHLS EFTF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 AANDAHLS EFTF AS</w:t>
      </w:r>
    </w:p>
    <w:sectPr>
      <w:headerReference xmlns:r="http://schemas.openxmlformats.org/officeDocument/2006/relationships" w:type="default" r:id="Rc8d1eb1159974f32"/>
      <w:footerReference xmlns:r="http://schemas.openxmlformats.org/officeDocument/2006/relationships" w:type="default" r:id="Rdccd694c33af40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AANDAHLS EFTF AS   ·   Org.nr 910 021 621   ·   Storgata 35   ·   6413 MOLDE   ·   Tlf. 71 20 52 00   ·   post@aandahls.no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AANDAHLS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d1eb1159974f32" /><Relationship Type="http://schemas.openxmlformats.org/officeDocument/2006/relationships/footer" Target="/word/footer1.xml" Id="Rdccd694c33af40e1" /></Relationships>
</file>