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e535f2bd5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AS</w:t>
      </w:r>
    </w:p>
    <w:sectPr>
      <w:headerReference xmlns:r="http://schemas.openxmlformats.org/officeDocument/2006/relationships" w:type="default" r:id="Rb85bf980ea374954"/>
      <w:footerReference xmlns:r="http://schemas.openxmlformats.org/officeDocument/2006/relationships" w:type="default" r:id="Rcfba61af531c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bf980ea374954" /><Relationship Type="http://schemas.openxmlformats.org/officeDocument/2006/relationships/footer" Target="/word/footer1.xml" Id="Rcfba61af531c4cfa" /></Relationships>
</file>