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ab37d8350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BØHN REGNSKAP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2367a984bbe548c3"/>
      <w:footerReference xmlns:r="http://schemas.openxmlformats.org/officeDocument/2006/relationships" w:type="default" r:id="Rb51a3a5194f1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7a984bbe548c3" /><Relationship Type="http://schemas.openxmlformats.org/officeDocument/2006/relationships/footer" Target="/word/footer1.xml" Id="Rb51a3a5194f14f86" /></Relationships>
</file>