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c89b675044c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KOMPLETT REGNSKAP HAMMERFEST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KOMPLETT REGNSKAP HAMMERFEST AS</w:t>
      </w:r>
    </w:p>
    <w:sectPr>
      <w:headerReference xmlns:r="http://schemas.openxmlformats.org/officeDocument/2006/relationships" w:type="default" r:id="Rbae8d3393aec434c"/>
      <w:footerReference xmlns:r="http://schemas.openxmlformats.org/officeDocument/2006/relationships" w:type="default" r:id="R3fbfa9c7d1dc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KOMPLETT REGNSKAP HAMMERFEST AS   ·   Org.nr 910 944 681   ·   Verkstedveien 39   ·   9602 HAMMERFEST   ·   Tlf. 78 40 79 00   ·   hammerfest@econ.no   ·   www.econ.no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KOMPLETT REGNSKAP HAMMERFEST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8d3393aec434c" /><Relationship Type="http://schemas.openxmlformats.org/officeDocument/2006/relationships/footer" Target="/word/footer1.xml" Id="R3fbfa9c7d1dc4892" /></Relationships>
</file>