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f6f804ea1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CLAUSEN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CLAUSEN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94247c882f4692"/>
      <w:footerReference xmlns:r="http://schemas.openxmlformats.org/officeDocument/2006/relationships" w:type="default" r:id="Rdbe8148bf9df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CLAUSEN REKNESKAP AS   ·   Org.nr 912 180 581   ·   Kringlevegen 28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CLAUSEN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4247c882f4692" /><Relationship Type="http://schemas.openxmlformats.org/officeDocument/2006/relationships/footer" Target="/word/footer1.xml" Id="Rdbe8148bf9df4c52" /></Relationships>
</file>