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31eb9f7f8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HMA HOLDING AS</w:t>
      </w:r>
    </w:p>
    <w:sectPr>
      <w:headerReference xmlns:r="http://schemas.openxmlformats.org/officeDocument/2006/relationships" w:type="default" r:id="R83397bba3c434279"/>
      <w:footerReference xmlns:r="http://schemas.openxmlformats.org/officeDocument/2006/relationships" w:type="default" r:id="R6bf5ad5e01b3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HMA HOLDING AS   ·   Org.nr 912 184 234   ·   Bramers vei 35   ·   1613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97bba3c434279" /><Relationship Type="http://schemas.openxmlformats.org/officeDocument/2006/relationships/footer" Target="/word/footer1.xml" Id="R6bf5ad5e01b34d97" /></Relationships>
</file>