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a5b3eb828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SKOFLE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SKOFLE AS</w:t>
      </w:r>
    </w:p>
    <w:sectPr>
      <w:headerReference xmlns:r="http://schemas.openxmlformats.org/officeDocument/2006/relationships" w:type="default" r:id="R1d8056a568f54f4d"/>
      <w:footerReference xmlns:r="http://schemas.openxmlformats.org/officeDocument/2006/relationships" w:type="default" r:id="Rcb82a6f07675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056a568f54f4d" /><Relationship Type="http://schemas.openxmlformats.org/officeDocument/2006/relationships/footer" Target="/word/footer1.xml" Id="Rcb82a6f076754a91" /></Relationships>
</file>