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765659e984f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UNGDOMSLAG</w:t>
      </w:r>
    </w:p>
    <w:sectPr>
      <w:headerReference xmlns:r="http://schemas.openxmlformats.org/officeDocument/2006/relationships" w:type="default" r:id="R379c6569070a4a57"/>
      <w:footerReference xmlns:r="http://schemas.openxmlformats.org/officeDocument/2006/relationships" w:type="default" r:id="Re13bdf69f299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UNGDOMSLAG   ·   Org.nr 912 483 738   ·   Engjelsvegen 1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c6569070a4a57" /><Relationship Type="http://schemas.openxmlformats.org/officeDocument/2006/relationships/footer" Target="/word/footer1.xml" Id="Re13bdf69f2994593" /></Relationships>
</file>