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42871b8dc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d3a22a25b244a7"/>
      <w:footerReference xmlns:r="http://schemas.openxmlformats.org/officeDocument/2006/relationships" w:type="default" r:id="R951b63d29b66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LUCY AS   ·   Org.nr 913 295 676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3a22a25b244a7" /><Relationship Type="http://schemas.openxmlformats.org/officeDocument/2006/relationships/footer" Target="/word/footer1.xml" Id="R951b63d29b664de0" /></Relationships>
</file>