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01ab3b6e7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KRÅKO INVEST AS</w:t>
      </w:r>
    </w:p>
    <w:sectPr>
      <w:headerReference xmlns:r="http://schemas.openxmlformats.org/officeDocument/2006/relationships" w:type="default" r:id="Rde5271eab165419b"/>
      <w:footerReference xmlns:r="http://schemas.openxmlformats.org/officeDocument/2006/relationships" w:type="default" r:id="R6d594752a4c7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271eab165419b" /><Relationship Type="http://schemas.openxmlformats.org/officeDocument/2006/relationships/footer" Target="/word/footer1.xml" Id="R6d594752a4c74d19" /></Relationships>
</file>