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c84be6f46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WESMANN HAWKINS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WESMANN HAWKINS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a61ac16934b54"/>
      <w:footerReference xmlns:r="http://schemas.openxmlformats.org/officeDocument/2006/relationships" w:type="default" r:id="Rbb8f6871e7a0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WESMANN HAWKINS AS   ·   Org.nr 913 926 471   ·   Bygdøylund 15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WESMANN HAWKINS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a61ac16934b54" /><Relationship Type="http://schemas.openxmlformats.org/officeDocument/2006/relationships/footer" Target="/word/footer1.xml" Id="Rbb8f6871e7a04809" /></Relationships>
</file>