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e5e9c0b4f643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CONSULT AS</w:t>
      </w:r>
    </w:p>
    <w:sectPr>
      <w:headerReference xmlns:r="http://schemas.openxmlformats.org/officeDocument/2006/relationships" w:type="default" r:id="R272c929b5bb3480a"/>
      <w:footerReference xmlns:r="http://schemas.openxmlformats.org/officeDocument/2006/relationships" w:type="default" r:id="Rc77aa1243e95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CONSULT AS   ·   Org.nr 913 941 330   ·   Industriveien 8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2c929b5bb3480a" /><Relationship Type="http://schemas.openxmlformats.org/officeDocument/2006/relationships/footer" Target="/word/footer1.xml" Id="Rc77aa1243e954d7c" /></Relationships>
</file>