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67742e7af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09f8ffc2749b7"/>
      <w:footerReference xmlns:r="http://schemas.openxmlformats.org/officeDocument/2006/relationships" w:type="default" r:id="R6a43b8f89406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INVESTORIUS AS   ·   Org.nr 914 205 409   ·   Bankveien 42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09f8ffc2749b7" /><Relationship Type="http://schemas.openxmlformats.org/officeDocument/2006/relationships/footer" Target="/word/footer1.xml" Id="R6a43b8f8940648c2" /></Relationships>
</file>