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213a74963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e92ab5e03446f"/>
      <w:footerReference xmlns:r="http://schemas.openxmlformats.org/officeDocument/2006/relationships" w:type="default" r:id="Rf48b35fced4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 INVEST AS   ·   Org.nr 914 282 063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e92ab5e03446f" /><Relationship Type="http://schemas.openxmlformats.org/officeDocument/2006/relationships/footer" Target="/word/footer1.xml" Id="Rf48b35fced454562" /></Relationships>
</file>