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5c1d9cb82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FRICON AS</w:t>
      </w:r>
    </w:p>
    <w:sectPr>
      <w:headerReference xmlns:r="http://schemas.openxmlformats.org/officeDocument/2006/relationships" w:type="default" r:id="R104fdbdde4f64e8b"/>
      <w:footerReference xmlns:r="http://schemas.openxmlformats.org/officeDocument/2006/relationships" w:type="default" r:id="R52633c912577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FRICON AS   ·   Org.nr 914 461 111   ·   c/o Ronald Johannes Frivold, Froensveien 3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fdbdde4f64e8b" /><Relationship Type="http://schemas.openxmlformats.org/officeDocument/2006/relationships/footer" Target="/word/footer1.xml" Id="R52633c91257741df" /></Relationships>
</file>