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b459f72bb46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EMILY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EMILY INVEST AS</w:t>
      </w:r>
    </w:p>
    <w:sectPr>
      <w:headerReference xmlns:r="http://schemas.openxmlformats.org/officeDocument/2006/relationships" w:type="default" r:id="Rb47c358ef29a466a"/>
      <w:footerReference xmlns:r="http://schemas.openxmlformats.org/officeDocument/2006/relationships" w:type="default" r:id="Rae8b2ce8278d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EMILY INVEST AS   ·   Org.nr 914 487 536   ·   Meteorveien 11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c358ef29a466a" /><Relationship Type="http://schemas.openxmlformats.org/officeDocument/2006/relationships/footer" Target="/word/footer1.xml" Id="Rae8b2ce8278d4964" /></Relationships>
</file>