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9e5217a3c48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0cefd2a7648ed"/>
      <w:footerReference xmlns:r="http://schemas.openxmlformats.org/officeDocument/2006/relationships" w:type="default" r:id="R223449bee339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ARELS AS   ·   Org.nr 914 513 723   ·   Boplassveien 3A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0cefd2a7648ed" /><Relationship Type="http://schemas.openxmlformats.org/officeDocument/2006/relationships/footer" Target="/word/footer1.xml" Id="R223449bee33947d7" /></Relationships>
</file>