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c57d0df344a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STENBAKK HOLDING AS</w:t>
      </w:r>
    </w:p>
    <w:sectPr>
      <w:headerReference xmlns:r="http://schemas.openxmlformats.org/officeDocument/2006/relationships" w:type="default" r:id="R4f3ad83e02354441"/>
      <w:footerReference xmlns:r="http://schemas.openxmlformats.org/officeDocument/2006/relationships" w:type="default" r:id="R15cecf3ea7414d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STENBAKK HOLDING AS   ·   Org.nr 914 632 536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STENBAKK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3ad83e02354441" /><Relationship Type="http://schemas.openxmlformats.org/officeDocument/2006/relationships/footer" Target="/word/footer1.xml" Id="R15cecf3ea7414d9d" /></Relationships>
</file>