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dc8f7cc0e44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CTS AS</w:t>
      </w:r>
    </w:p>
    <w:sectPr>
      <w:headerReference xmlns:r="http://schemas.openxmlformats.org/officeDocument/2006/relationships" w:type="default" r:id="R4f49b292ff564bf8"/>
      <w:footerReference xmlns:r="http://schemas.openxmlformats.org/officeDocument/2006/relationships" w:type="default" r:id="Raf2c8a0141da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CTS AS   ·   Org.nr 914 937 078   ·   v/ Niels Georg Beer Holm, Villaveien 28A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9b292ff564bf8" /><Relationship Type="http://schemas.openxmlformats.org/officeDocument/2006/relationships/footer" Target="/word/footer1.xml" Id="Raf2c8a0141da49c7" /></Relationships>
</file>