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873b42fca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9e083f6ec74e85"/>
      <w:footerReference xmlns:r="http://schemas.openxmlformats.org/officeDocument/2006/relationships" w:type="default" r:id="Re78c4e71228c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MILLOR AS   ·   Org.nr 914 994 888   ·   Brynsveien 12   ·   0667 OSLO   ·   post@millor.no   ·   www.millor.no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e083f6ec74e85" /><Relationship Type="http://schemas.openxmlformats.org/officeDocument/2006/relationships/footer" Target="/word/footer1.xml" Id="Re78c4e71228c4234" /></Relationships>
</file>