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7739abed7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MARIT OG TRYGVE GOAS STIFTELSE TIL INNKJØP AV KUNST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MARIT OG TRYGVE GOAS STIFTELSE TIL INNKJØP AV KUNST</w:t>
      </w:r>
    </w:p>
    <w:sectPr>
      <w:headerReference xmlns:r="http://schemas.openxmlformats.org/officeDocument/2006/relationships" w:type="default" r:id="R94c404877f264cbc"/>
      <w:footerReference xmlns:r="http://schemas.openxmlformats.org/officeDocument/2006/relationships" w:type="default" r:id="R5fdfd3452b8f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404877f264cbc" /><Relationship Type="http://schemas.openxmlformats.org/officeDocument/2006/relationships/footer" Target="/word/footer1.xml" Id="R5fdfd3452b8f462b" /></Relationships>
</file>