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6bd14a781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STILILL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STILILL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7f79e5ec584b6f"/>
      <w:footerReference xmlns:r="http://schemas.openxmlformats.org/officeDocument/2006/relationships" w:type="default" r:id="R4e96304f4a97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STILILL INVEST AS   ·   Org.nr 915 056 164   ·   c/o Stian Lillestøl, Prost Ankers gate 42   ·   6065 ULSTEINVIK   ·   stilil@hotmail.com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STILILL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f79e5ec584b6f" /><Relationship Type="http://schemas.openxmlformats.org/officeDocument/2006/relationships/footer" Target="/word/footer1.xml" Id="R4e96304f4a974b29" /></Relationships>
</file>