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3defcfdfd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OTO TOBAKK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OTO TOBAKK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9a1f86b4c4e52"/>
      <w:footerReference xmlns:r="http://schemas.openxmlformats.org/officeDocument/2006/relationships" w:type="default" r:id="R323063b79e2e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OTO TOBAKK AS   ·   Org.nr 915 079 113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OTO TOBAKK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9a1f86b4c4e52" /><Relationship Type="http://schemas.openxmlformats.org/officeDocument/2006/relationships/footer" Target="/word/footer1.xml" Id="R323063b79e2e4941" /></Relationships>
</file>