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1082258b7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BORGHATTEN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BORGHATTEN AS</w:t>
      </w:r>
    </w:p>
    <w:sectPr>
      <w:headerReference xmlns:r="http://schemas.openxmlformats.org/officeDocument/2006/relationships" w:type="default" r:id="Re3d5fcd277734956"/>
      <w:footerReference xmlns:r="http://schemas.openxmlformats.org/officeDocument/2006/relationships" w:type="default" r:id="Rd60e73181ecb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BORGHATTEN AS   ·   Org.nr 915 094 945   ·   Moltke Moes vei 3   ·   0851 OSLO   ·   jfgetz@yahoo.com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5fcd277734956" /><Relationship Type="http://schemas.openxmlformats.org/officeDocument/2006/relationships/footer" Target="/word/footer1.xml" Id="Rd60e73181ecb4d3e" /></Relationships>
</file>