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dad9a931244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TRETHOM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TRETHOM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630d37d33e427c"/>
      <w:footerReference xmlns:r="http://schemas.openxmlformats.org/officeDocument/2006/relationships" w:type="default" r:id="Rdd86cc800dd0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TRETHOM AS   ·   Org.nr 915 227 724   ·   Åsgårdstrandsveien 196   ·   3153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TRETHOM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630d37d33e427c" /><Relationship Type="http://schemas.openxmlformats.org/officeDocument/2006/relationships/footer" Target="/word/footer1.xml" Id="Rdd86cc800dd047b1" /></Relationships>
</file>