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7572239f614a0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Ulsteinvik,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JUPITER INVEST II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JUPITER INVEST II AS</w:t>
      </w:r>
    </w:p>
    <w:sectPr>
      <w:headerReference xmlns:r="http://schemas.openxmlformats.org/officeDocument/2006/relationships" w:type="default" r:id="R4fa3a44ab531492d"/>
      <w:footerReference xmlns:r="http://schemas.openxmlformats.org/officeDocument/2006/relationships" w:type="default" r:id="Rf2d8036ea5a64f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JUPITER INVEST II AS   ·   Org.nr 915 842 321   ·   Vikemyra 1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JUPITER INVEST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a3a44ab531492d" /><Relationship Type="http://schemas.openxmlformats.org/officeDocument/2006/relationships/footer" Target="/word/footer1.xml" Id="Rf2d8036ea5a64fa8" /></Relationships>
</file>