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ff2097bfa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 REVISJON AS</w:t>
      </w:r>
    </w:p>
    <w:sectPr>
      <w:headerReference xmlns:r="http://schemas.openxmlformats.org/officeDocument/2006/relationships" w:type="default" r:id="R075209bea9b14c46"/>
      <w:footerReference xmlns:r="http://schemas.openxmlformats.org/officeDocument/2006/relationships" w:type="default" r:id="R0d2e6bc988a5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 REVISJON AS   ·   Org.nr 915 879 985   ·   Repslagergata 8   ·   1776 HALDEN   ·   trung.tran@trancorp.no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209bea9b14c46" /><Relationship Type="http://schemas.openxmlformats.org/officeDocument/2006/relationships/footer" Target="/word/footer1.xml" Id="R0d2e6bc988a54e7e" /></Relationships>
</file>