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26e4255cc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Fjærland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Fjærland,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cf8055dcb4e8b"/>
      <w:footerReference xmlns:r="http://schemas.openxmlformats.org/officeDocument/2006/relationships" w:type="default" r:id="Rd8d2885bc586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REKNESKAP AS   ·   Org.nr 916 051 271   ·   6848 FJÆRLAND   ·   laurakv@online.no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cf8055dcb4e8b" /><Relationship Type="http://schemas.openxmlformats.org/officeDocument/2006/relationships/footer" Target="/word/footer1.xml" Id="Rd8d2885bc5864005" /></Relationships>
</file>