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fd225f89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STRAUMSVAAGEN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STRAUMSVAAGEN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ad23fdf534afc"/>
      <w:footerReference xmlns:r="http://schemas.openxmlformats.org/officeDocument/2006/relationships" w:type="default" r:id="R4374088e73e3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ad23fdf534afc" /><Relationship Type="http://schemas.openxmlformats.org/officeDocument/2006/relationships/footer" Target="/word/footer1.xml" Id="R4374088e73e342f0" /></Relationships>
</file>