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7899d9e6d264ed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ERMA NEMIS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Fjellhamar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Fjellhamar,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ERMA NEMIS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2d53f0b67934f0c"/>
      <w:footerReference xmlns:r="http://schemas.openxmlformats.org/officeDocument/2006/relationships" w:type="default" r:id="Rb3171a801e3e432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ERMA NEMIS AS   ·   Org.nr 916 334 591   ·   Kloppaveien 10   ·   1472 FJELLHAMAR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ERMA NEMIS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2d53f0b67934f0c" /><Relationship Type="http://schemas.openxmlformats.org/officeDocument/2006/relationships/footer" Target="/word/footer1.xml" Id="Rb3171a801e3e4324" /></Relationships>
</file>