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0f0bb31d3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Kjeldebotn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Kjeldebotn,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f2c3209134fa1"/>
      <w:footerReference xmlns:r="http://schemas.openxmlformats.org/officeDocument/2006/relationships" w:type="default" r:id="Rd285ed51e988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LILLEVOLL AS   ·   Org.nr 916 500 173   ·   c/o Gøril Paulsen, Kjeldebotn Sentrum   ·   8543 KJELDEBOTN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f2c3209134fa1" /><Relationship Type="http://schemas.openxmlformats.org/officeDocument/2006/relationships/footer" Target="/word/footer1.xml" Id="Rd285ed51e9884fec" /></Relationships>
</file>