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49b41cafe746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HAUGTUSSA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HAUGTUSSA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b22f22bce14f3d"/>
      <w:footerReference xmlns:r="http://schemas.openxmlformats.org/officeDocument/2006/relationships" w:type="default" r:id="R39b642039c8046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HAUGTUSSA INVEST AS   ·   Org.nr 916 525 133   ·   Furuvegen 28   ·   7653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HAUGTUSSA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b22f22bce14f3d" /><Relationship Type="http://schemas.openxmlformats.org/officeDocument/2006/relationships/footer" Target="/word/footer1.xml" Id="R39b642039c8046d7" /></Relationships>
</file>