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b1fc767b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3056bdac643fb"/>
      <w:footerReference xmlns:r="http://schemas.openxmlformats.org/officeDocument/2006/relationships" w:type="default" r:id="Rab93ebade3a1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3056bdac643fb" /><Relationship Type="http://schemas.openxmlformats.org/officeDocument/2006/relationships/footer" Target="/word/footer1.xml" Id="Rab93ebade3a14cd2" /></Relationships>
</file>