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199aad50e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TVEIT AS</w:t>
      </w:r>
    </w:p>
    <w:sectPr>
      <w:headerReference xmlns:r="http://schemas.openxmlformats.org/officeDocument/2006/relationships" w:type="default" r:id="R2c709ab80c0a4eb1"/>
      <w:footerReference xmlns:r="http://schemas.openxmlformats.org/officeDocument/2006/relationships" w:type="default" r:id="Rd35dc37eef78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09ab80c0a4eb1" /><Relationship Type="http://schemas.openxmlformats.org/officeDocument/2006/relationships/footer" Target="/word/footer1.xml" Id="Rd35dc37eef784867" /></Relationships>
</file>