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b160875ba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RAPP &amp; CO AS</w:t>
      </w:r>
    </w:p>
    <w:sectPr>
      <w:headerReference xmlns:r="http://schemas.openxmlformats.org/officeDocument/2006/relationships" w:type="default" r:id="Ra33389c270624058"/>
      <w:footerReference xmlns:r="http://schemas.openxmlformats.org/officeDocument/2006/relationships" w:type="default" r:id="Ra710a2ab8e68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RAPP &amp; CO AS   ·   Org.nr 917 090 211   ·   Ruglandveien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RAPP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389c270624058" /><Relationship Type="http://schemas.openxmlformats.org/officeDocument/2006/relationships/footer" Target="/word/footer1.xml" Id="Ra710a2ab8e684842" /></Relationships>
</file>