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ac53b4faf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KALLASTEN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f18fed5dbbd64be7"/>
      <w:footerReference xmlns:r="http://schemas.openxmlformats.org/officeDocument/2006/relationships" w:type="default" r:id="Rd656cb923feb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fed5dbbd64be7" /><Relationship Type="http://schemas.openxmlformats.org/officeDocument/2006/relationships/footer" Target="/word/footer1.xml" Id="Rd656cb923feb49cc" /></Relationships>
</file>