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a7abeaa9d04a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TP SOLUTIONS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TP SOLUTIONS AS</w:t>
      </w:r>
    </w:p>
    <w:sectPr>
      <w:headerReference xmlns:r="http://schemas.openxmlformats.org/officeDocument/2006/relationships" w:type="default" r:id="R2594b253d2344950"/>
      <w:footerReference xmlns:r="http://schemas.openxmlformats.org/officeDocument/2006/relationships" w:type="default" r:id="Radac26e5e1ca48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TP SOLUTIONS AS   ·   Org.nr 917 386 552   ·   Sunnlandsskrenten 1B   ·   7032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TP SOLUTIONS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94b253d2344950" /><Relationship Type="http://schemas.openxmlformats.org/officeDocument/2006/relationships/footer" Target="/word/footer1.xml" Id="Radac26e5e1ca486a" /></Relationships>
</file>