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5a178d8c6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1 AS</w:t>
      </w:r>
    </w:p>
    <w:sectPr>
      <w:headerReference xmlns:r="http://schemas.openxmlformats.org/officeDocument/2006/relationships" w:type="default" r:id="R7c56c9b346dc413d"/>
      <w:footerReference xmlns:r="http://schemas.openxmlformats.org/officeDocument/2006/relationships" w:type="default" r:id="R734a17372dfc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1 AS   ·   Org.nr 917 487 405   ·   Nonsteinbakken 24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6c9b346dc413d" /><Relationship Type="http://schemas.openxmlformats.org/officeDocument/2006/relationships/footer" Target="/word/footer1.xml" Id="R734a17372dfc4084" /></Relationships>
</file>