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6dc33b90bf41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Nyborg,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PRIMO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PRIMO REGNSKAP AS</w:t>
      </w:r>
    </w:p>
    <w:sectPr>
      <w:headerReference xmlns:r="http://schemas.openxmlformats.org/officeDocument/2006/relationships" w:type="default" r:id="R17ea213165a343d3"/>
      <w:footerReference xmlns:r="http://schemas.openxmlformats.org/officeDocument/2006/relationships" w:type="default" r:id="R9fb794e9303c44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PRIMO REGNSKAP AS   ·   Org.nr 917 745 757   ·   c/o Geir Bakke, Langarinden 386   ·   5132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PRIMO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ea213165a343d3" /><Relationship Type="http://schemas.openxmlformats.org/officeDocument/2006/relationships/footer" Target="/word/footer1.xml" Id="R9fb794e9303c445e" /></Relationships>
</file>