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d72d1d10247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WEST COAST INVEST HOLDING AS.</w:t>
      </w:r>
    </w:p>
    <w:sectPr>
      <w:headerReference xmlns:r="http://schemas.openxmlformats.org/officeDocument/2006/relationships" w:type="default" r:id="R4f497b8d9ef946fe"/>
      <w:footerReference xmlns:r="http://schemas.openxmlformats.org/officeDocument/2006/relationships" w:type="default" r:id="Rab204bc05624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97b8d9ef946fe" /><Relationship Type="http://schemas.openxmlformats.org/officeDocument/2006/relationships/footer" Target="/word/footer1.xml" Id="Rab204bc056244c10" /></Relationships>
</file>