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491831aa046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ALMOND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ALMOND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4f2dfcd4624469"/>
      <w:footerReference xmlns:r="http://schemas.openxmlformats.org/officeDocument/2006/relationships" w:type="default" r:id="R9c47887b701c4e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ALMOND GROUP AS   ·   Org.nr 918 035 354   ·   Gråterudveien 1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ALMOND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f2dfcd4624469" /><Relationship Type="http://schemas.openxmlformats.org/officeDocument/2006/relationships/footer" Target="/word/footer1.xml" Id="R9c47887b701c4e5f" /></Relationships>
</file>