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295dd5d44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MERLIN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MERLIN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3636f42ec4c75"/>
      <w:footerReference xmlns:r="http://schemas.openxmlformats.org/officeDocument/2006/relationships" w:type="default" r:id="Ra737f2cf5554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MERLIN CAPITAL AS   ·   Org.nr 918 070 478   ·   Hvalsveien 46B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MERLIN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3636f42ec4c75" /><Relationship Type="http://schemas.openxmlformats.org/officeDocument/2006/relationships/footer" Target="/word/footer1.xml" Id="Ra737f2cf555441e8" /></Relationships>
</file>